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6DFE29A1" w14:textId="50F9CAE9" w:rsidR="00B609EA" w:rsidRDefault="00B609EA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HALL</w:t>
      </w:r>
    </w:p>
    <w:p w14:paraId="48F2FCC5" w14:textId="3AA752D4" w:rsidR="00A25992" w:rsidRDefault="0071582A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10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2023</w:t>
      </w:r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1A3820">
        <w:rPr>
          <w:b/>
          <w:bCs/>
          <w:sz w:val="24"/>
          <w:szCs w:val="24"/>
        </w:rPr>
        <w:t xml:space="preserve">         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5E0A6EB1" w14:textId="63B2DEB2" w:rsidR="0014091A" w:rsidRDefault="0014091A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JULY 20, 2023, STRATEGIC PLANNING WORKSHOP</w:t>
      </w:r>
    </w:p>
    <w:p w14:paraId="77D9C9DE" w14:textId="6016441B" w:rsidR="00354D27" w:rsidRPr="000811A9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</w:t>
      </w:r>
      <w:r w:rsidR="00836E87">
        <w:rPr>
          <w:b/>
          <w:bCs/>
          <w:sz w:val="24"/>
          <w:szCs w:val="24"/>
        </w:rPr>
        <w:t>JULY 2</w:t>
      </w:r>
      <w:r w:rsidR="0014091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, </w:t>
      </w:r>
      <w:r w:rsidR="000D616A">
        <w:rPr>
          <w:b/>
          <w:bCs/>
          <w:sz w:val="24"/>
          <w:szCs w:val="24"/>
        </w:rPr>
        <w:t>2023</w:t>
      </w:r>
      <w:r w:rsidR="0014091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COMMISSION MEETING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092D4504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5FB51620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411EAE1B" w14:textId="77777777" w:rsidR="009D5024" w:rsidRDefault="009D5024" w:rsidP="00A25992">
      <w:pPr>
        <w:rPr>
          <w:b/>
          <w:bCs/>
          <w:caps/>
          <w:sz w:val="24"/>
          <w:szCs w:val="24"/>
        </w:rPr>
      </w:pPr>
    </w:p>
    <w:p w14:paraId="09591EE6" w14:textId="77777777" w:rsidR="0017161C" w:rsidRPr="006D3915" w:rsidRDefault="0017161C" w:rsidP="006D3915">
      <w:pPr>
        <w:rPr>
          <w:b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296F901C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37F84CCD" w14:textId="4BA72B04" w:rsidR="00332652" w:rsidRDefault="00332652" w:rsidP="005767EF">
      <w:pPr>
        <w:ind w:left="720" w:hanging="720"/>
        <w:rPr>
          <w:b/>
          <w:sz w:val="24"/>
          <w:szCs w:val="24"/>
        </w:rPr>
      </w:pPr>
    </w:p>
    <w:p w14:paraId="1ADE9962" w14:textId="59859EB3" w:rsidR="0060133C" w:rsidRPr="006D3915" w:rsidRDefault="0071582A" w:rsidP="006D3915">
      <w:pPr>
        <w:pStyle w:val="ListParagraph"/>
        <w:numPr>
          <w:ilvl w:val="0"/>
          <w:numId w:val="28"/>
        </w:numPr>
        <w:ind w:right="1080"/>
        <w:rPr>
          <w:b/>
          <w:sz w:val="24"/>
          <w:szCs w:val="24"/>
        </w:rPr>
      </w:pPr>
      <w:r w:rsidRPr="0014091A">
        <w:rPr>
          <w:b/>
          <w:sz w:val="24"/>
          <w:szCs w:val="24"/>
        </w:rPr>
        <w:t>DISCUSS, CONSIDER AND ACT ON RESOLUTION 2023-L</w:t>
      </w:r>
      <w:r w:rsidR="0014091A" w:rsidRPr="0014091A">
        <w:rPr>
          <w:b/>
          <w:sz w:val="24"/>
          <w:szCs w:val="24"/>
        </w:rPr>
        <w:t xml:space="preserve">, </w:t>
      </w:r>
      <w:bookmarkStart w:id="1" w:name="_Hlk516145110"/>
      <w:r w:rsidR="0014091A" w:rsidRPr="0014091A">
        <w:rPr>
          <w:b/>
          <w:sz w:val="24"/>
          <w:szCs w:val="24"/>
        </w:rPr>
        <w:t xml:space="preserve">A RESOLUTION OF THE CITY OF HIGH SPRINGS, FLORIDA; RELATING TO THE PROVISION OF FIRE SERVICES, FACILITIES AND PROGRAMS IN THE CITY OF HIGH SPRINGS, FLORIDA; ESTABLISHING THE RATE OF ASSESSMENT; IMPOSING FIRE SERVICES ASSESSMENTS AGAINST ASSESSED PROPERTY </w:t>
      </w:r>
      <w:r w:rsidR="0014091A" w:rsidRPr="0014091A">
        <w:rPr>
          <w:b/>
          <w:sz w:val="24"/>
          <w:szCs w:val="24"/>
        </w:rPr>
        <w:lastRenderedPageBreak/>
        <w:t>LOCATED WITHIN THE CITY OF HIGH SPRINGS FOR THE FISCAL YEAR BEGINNING OCTOBER 1, 2023; APPROVING THE ASSESSMENT ROLL; PROVIDING FOR SEVERABILITY; PROVIDING FOR CONFLICTS; PROVIDING AN EFFECTIVE DATE</w:t>
      </w:r>
      <w:bookmarkEnd w:id="1"/>
    </w:p>
    <w:p w14:paraId="4B953AB6" w14:textId="77777777" w:rsidR="00061695" w:rsidRDefault="00061695" w:rsidP="005767EF">
      <w:pPr>
        <w:ind w:left="720" w:hanging="720"/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A27B22" w:rsidRPr="00261A4F" w:rsidRDefault="006D3915" w:rsidP="0007513A">
      <w:pPr>
        <w:rPr>
          <w:b/>
          <w:bCs/>
          <w:caps/>
          <w:sz w:val="24"/>
          <w:szCs w:val="24"/>
        </w:rPr>
      </w:pPr>
    </w:p>
    <w:sectPr w:rsidR="00A27B22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7E0AFA1D" w:rsidR="00C21ECC" w:rsidRDefault="0071582A">
    <w:pPr>
      <w:pStyle w:val="Header"/>
    </w:pPr>
    <w:r>
      <w:t>AUGUST 10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6D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6D3915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6D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F09"/>
    <w:multiLevelType w:val="hybridMultilevel"/>
    <w:tmpl w:val="A2D42F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B00FB"/>
    <w:multiLevelType w:val="hybridMultilevel"/>
    <w:tmpl w:val="A31A9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5"/>
  </w:num>
  <w:num w:numId="2" w16cid:durableId="1791972649">
    <w:abstractNumId w:val="12"/>
  </w:num>
  <w:num w:numId="3" w16cid:durableId="1821388776">
    <w:abstractNumId w:val="0"/>
  </w:num>
  <w:num w:numId="4" w16cid:durableId="1535196754">
    <w:abstractNumId w:val="18"/>
  </w:num>
  <w:num w:numId="5" w16cid:durableId="1476800424">
    <w:abstractNumId w:val="11"/>
  </w:num>
  <w:num w:numId="6" w16cid:durableId="1980456984">
    <w:abstractNumId w:val="14"/>
  </w:num>
  <w:num w:numId="7" w16cid:durableId="1369917551">
    <w:abstractNumId w:val="2"/>
  </w:num>
  <w:num w:numId="8" w16cid:durableId="243077501">
    <w:abstractNumId w:val="7"/>
  </w:num>
  <w:num w:numId="9" w16cid:durableId="440227650">
    <w:abstractNumId w:val="27"/>
  </w:num>
  <w:num w:numId="10" w16cid:durableId="576474425">
    <w:abstractNumId w:val="19"/>
  </w:num>
  <w:num w:numId="11" w16cid:durableId="441457707">
    <w:abstractNumId w:val="24"/>
  </w:num>
  <w:num w:numId="12" w16cid:durableId="175115964">
    <w:abstractNumId w:val="15"/>
  </w:num>
  <w:num w:numId="13" w16cid:durableId="424420653">
    <w:abstractNumId w:val="8"/>
  </w:num>
  <w:num w:numId="14" w16cid:durableId="987249123">
    <w:abstractNumId w:val="9"/>
  </w:num>
  <w:num w:numId="15" w16cid:durableId="1315140500">
    <w:abstractNumId w:val="22"/>
  </w:num>
  <w:num w:numId="16" w16cid:durableId="835268337">
    <w:abstractNumId w:val="10"/>
  </w:num>
  <w:num w:numId="17" w16cid:durableId="1446732420">
    <w:abstractNumId w:val="3"/>
  </w:num>
  <w:num w:numId="18" w16cid:durableId="1149052009">
    <w:abstractNumId w:val="6"/>
  </w:num>
  <w:num w:numId="19" w16cid:durableId="1949654217">
    <w:abstractNumId w:val="21"/>
  </w:num>
  <w:num w:numId="20" w16cid:durableId="636449401">
    <w:abstractNumId w:val="17"/>
  </w:num>
  <w:num w:numId="21" w16cid:durableId="324211271">
    <w:abstractNumId w:val="16"/>
  </w:num>
  <w:num w:numId="22" w16cid:durableId="1253512579">
    <w:abstractNumId w:val="23"/>
  </w:num>
  <w:num w:numId="23" w16cid:durableId="1621103271">
    <w:abstractNumId w:val="26"/>
  </w:num>
  <w:num w:numId="24" w16cid:durableId="325402931">
    <w:abstractNumId w:val="25"/>
  </w:num>
  <w:num w:numId="25" w16cid:durableId="5594634">
    <w:abstractNumId w:val="4"/>
  </w:num>
  <w:num w:numId="26" w16cid:durableId="1247957646">
    <w:abstractNumId w:val="13"/>
  </w:num>
  <w:num w:numId="27" w16cid:durableId="1209150159">
    <w:abstractNumId w:val="1"/>
  </w:num>
  <w:num w:numId="28" w16cid:durableId="1294750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122410"/>
    <w:rsid w:val="001319D0"/>
    <w:rsid w:val="0014091A"/>
    <w:rsid w:val="0017161C"/>
    <w:rsid w:val="00174592"/>
    <w:rsid w:val="001774D6"/>
    <w:rsid w:val="001A3820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D3915"/>
    <w:rsid w:val="006E0C36"/>
    <w:rsid w:val="006F11A3"/>
    <w:rsid w:val="006F3683"/>
    <w:rsid w:val="006F71FC"/>
    <w:rsid w:val="0071582A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36E87"/>
    <w:rsid w:val="00840747"/>
    <w:rsid w:val="00884681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4491C"/>
    <w:rsid w:val="00B609EA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360</Words>
  <Characters>1800</Characters>
  <Application>Microsoft Office Word</Application>
  <DocSecurity>0</DocSecurity>
  <Lines>105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5</cp:revision>
  <cp:lastPrinted>2022-03-17T17:21:00Z</cp:lastPrinted>
  <dcterms:created xsi:type="dcterms:W3CDTF">2023-06-19T12:00:00Z</dcterms:created>
  <dcterms:modified xsi:type="dcterms:W3CDTF">2023-08-03T15:52:00Z</dcterms:modified>
</cp:coreProperties>
</file>